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C67" w14:textId="77777777" w:rsidR="00DF7C64" w:rsidRDefault="00000000">
      <w:pPr>
        <w:rPr>
          <w:rFonts w:ascii="Franklin Gothic Book" w:hAnsi="Franklin Gothic Book" w:cs="Arial"/>
          <w:b/>
          <w:bCs/>
          <w:color w:val="0076A7"/>
          <w:sz w:val="32"/>
        </w:rPr>
      </w:pPr>
      <w:r>
        <w:rPr>
          <w:rFonts w:ascii="Franklin Gothic Book" w:hAnsi="Franklin Gothic Book" w:cs="Arial"/>
          <w:b/>
          <w:bCs/>
          <w:color w:val="0076A7"/>
          <w:sz w:val="32"/>
        </w:rPr>
        <w:t>Essex Member Group Photographic Competition</w:t>
      </w:r>
    </w:p>
    <w:p w14:paraId="36C46063" w14:textId="77777777" w:rsidR="00DF7C64" w:rsidRDefault="00DF7C64">
      <w:pPr>
        <w:rPr>
          <w:rFonts w:ascii="Franklin Gothic Book" w:hAnsi="Franklin Gothic Book" w:cs="Arial"/>
          <w:bCs/>
        </w:rPr>
      </w:pPr>
    </w:p>
    <w:p w14:paraId="26B28F0E" w14:textId="77777777" w:rsidR="00DF7C64" w:rsidRDefault="00000000">
      <w:pPr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t>Aim of the Competition</w:t>
      </w:r>
    </w:p>
    <w:p w14:paraId="2B26E4CD" w14:textId="77777777" w:rsidR="00DF7C64" w:rsidRDefault="00000000">
      <w:pPr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 xml:space="preserve">To celebrate cycling by encouraging members to creatively document their riding experiences through photography, capturing the joy, challenge and scenic moments that make cycling so memorable. </w:t>
      </w:r>
    </w:p>
    <w:p w14:paraId="0E2468B6" w14:textId="77777777" w:rsidR="00DF7C64" w:rsidRDefault="00DF7C64">
      <w:pPr>
        <w:rPr>
          <w:rFonts w:ascii="Franklin Gothic Book" w:hAnsi="Franklin Gothic Book" w:cs="Arial"/>
          <w:bCs/>
        </w:rPr>
      </w:pPr>
    </w:p>
    <w:p w14:paraId="25D1D899" w14:textId="77777777" w:rsidR="00DF7C64" w:rsidRDefault="00000000">
      <w:pPr>
        <w:spacing w:after="120"/>
        <w:rPr>
          <w:rFonts w:ascii="Franklin Gothic Book" w:hAnsi="Franklin Gothic Book" w:cs="Arial"/>
          <w:b/>
          <w:sz w:val="28"/>
          <w:szCs w:val="28"/>
        </w:rPr>
      </w:pPr>
      <w:r>
        <w:rPr>
          <w:rFonts w:ascii="Franklin Gothic Book" w:hAnsi="Franklin Gothic Book" w:cs="Arial"/>
          <w:b/>
          <w:sz w:val="28"/>
          <w:szCs w:val="28"/>
        </w:rPr>
        <w:t>Competition Rules</w:t>
      </w:r>
    </w:p>
    <w:p w14:paraId="7E6F2E2F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Entrants to the competition should be members of Cycling UK</w:t>
      </w:r>
      <w:r>
        <w:rPr>
          <w:rFonts w:ascii="Franklin Gothic Book" w:hAnsi="Franklin Gothic Book" w:cs="Arial"/>
          <w:bCs/>
        </w:rPr>
        <w:br/>
      </w:r>
    </w:p>
    <w:p w14:paraId="0A4BC1A8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  <w:color w:val="000000" w:themeColor="text1"/>
        </w:rPr>
        <w:t>A maximum of two photos is permitted per entrant</w:t>
      </w:r>
    </w:p>
    <w:p w14:paraId="1750F1D2" w14:textId="77777777" w:rsidR="00DF7C64" w:rsidRDefault="00DF7C64">
      <w:pPr>
        <w:pStyle w:val="ListParagraph"/>
        <w:keepLines/>
        <w:ind w:left="360"/>
        <w:rPr>
          <w:rFonts w:ascii="Franklin Gothic Book" w:hAnsi="Franklin Gothic Book" w:cs="Arial"/>
          <w:bCs/>
        </w:rPr>
      </w:pPr>
    </w:p>
    <w:p w14:paraId="1759CA13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The photo(s) must be the entrants own original work and not have been entered into previous EMG photographic competitions.</w:t>
      </w:r>
    </w:p>
    <w:p w14:paraId="6AAA0B00" w14:textId="77777777" w:rsidR="00DF7C64" w:rsidRDefault="00DF7C64">
      <w:pPr>
        <w:keepLines/>
        <w:rPr>
          <w:rFonts w:ascii="Franklin Gothic Book" w:hAnsi="Franklin Gothic Book" w:cs="Arial"/>
          <w:bCs/>
        </w:rPr>
      </w:pPr>
    </w:p>
    <w:p w14:paraId="1874DF83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Photos to be related to cycling as the main topic.</w:t>
      </w:r>
    </w:p>
    <w:p w14:paraId="56AF5644" w14:textId="77777777" w:rsidR="00DF7C64" w:rsidRDefault="00DF7C64">
      <w:pPr>
        <w:keepLines/>
        <w:rPr>
          <w:rFonts w:ascii="Franklin Gothic Book" w:hAnsi="Franklin Gothic Book"/>
        </w:rPr>
      </w:pPr>
    </w:p>
    <w:p w14:paraId="1F8D58F4" w14:textId="2DDC02E7" w:rsidR="00DF7C64" w:rsidRDefault="00000000">
      <w:pPr>
        <w:pStyle w:val="ListParagraph"/>
        <w:keepLines/>
        <w:numPr>
          <w:ilvl w:val="0"/>
          <w:numId w:val="1"/>
        </w:numPr>
        <w:rPr>
          <w:rStyle w:val="apple-converted-space"/>
          <w:rFonts w:ascii="Franklin Gothic Book" w:hAnsi="Franklin Gothic Book"/>
          <w:color w:val="000000"/>
        </w:rPr>
      </w:pPr>
      <w:r>
        <w:rPr>
          <w:rFonts w:ascii="Franklin Gothic Book" w:hAnsi="Franklin Gothic Book" w:cs="Arial"/>
          <w:bCs/>
          <w:color w:val="000000" w:themeColor="text1"/>
        </w:rPr>
        <w:t>Where individuals are the main focus of the photo, can be clearly identified or named in the description,</w:t>
      </w:r>
      <w:r>
        <w:rPr>
          <w:rFonts w:ascii="Franklin Gothic Book" w:hAnsi="Franklin Gothic Book"/>
        </w:rPr>
        <w:t xml:space="preserve"> A consent form to meet t</w:t>
      </w:r>
      <w:r>
        <w:rPr>
          <w:rStyle w:val="apple-converted-space"/>
          <w:rFonts w:ascii="Franklin Gothic Book" w:hAnsi="Franklin Gothic Book"/>
          <w:color w:val="000000"/>
        </w:rPr>
        <w:t>he</w:t>
      </w:r>
      <w:r>
        <w:rPr>
          <w:rFonts w:ascii="Franklin Gothic Book" w:hAnsi="Franklin Gothic Book"/>
        </w:rPr>
        <w:t xml:space="preserve"> General Data Protection Regulation (GDPR) is available for download from the </w:t>
      </w:r>
      <w:hyperlink r:id="rId8" w:tooltip="consent form">
        <w:r w:rsidR="00DF7C64">
          <w:rPr>
            <w:rStyle w:val="Hyperlink"/>
            <w:rFonts w:ascii="Franklin Gothic Book" w:hAnsi="Franklin Gothic Book"/>
          </w:rPr>
          <w:t>https://www.essexcycling.co.uk/?page_id=334</w:t>
        </w:r>
      </w:hyperlink>
      <w:r>
        <w:rPr>
          <w:rFonts w:ascii="Franklin Gothic Book" w:hAnsi="Franklin Gothic Book"/>
        </w:rPr>
        <w:t>.</w:t>
      </w:r>
      <w:r>
        <w:rPr>
          <w:rFonts w:ascii="Franklin Gothic Book" w:hAnsi="Franklin Gothic Book"/>
          <w:color w:val="FF0000"/>
        </w:rPr>
        <w:br/>
      </w:r>
      <w:r>
        <w:rPr>
          <w:rFonts w:ascii="Franklin Gothic Book" w:hAnsi="Franklin Gothic Book"/>
        </w:rPr>
        <w:t>W</w:t>
      </w:r>
      <w:r>
        <w:rPr>
          <w:rFonts w:ascii="Franklin Gothic Book" w:hAnsi="Franklin Gothic Book"/>
          <w:color w:val="000000"/>
        </w:rPr>
        <w:t>here children are present, the consent of a parent/guardian shall be obtained.</w:t>
      </w:r>
      <w:r>
        <w:rPr>
          <w:rStyle w:val="apple-converted-space"/>
          <w:rFonts w:ascii="Franklin Gothic Book" w:hAnsi="Franklin Gothic Book"/>
          <w:color w:val="000000"/>
        </w:rPr>
        <w:t> </w:t>
      </w:r>
    </w:p>
    <w:p w14:paraId="0C9A51D9" w14:textId="77777777" w:rsidR="00DF7C64" w:rsidRDefault="00DF7C64">
      <w:pPr>
        <w:keepLines/>
        <w:rPr>
          <w:rFonts w:ascii="Franklin Gothic Book" w:hAnsi="Franklin Gothic Book"/>
        </w:rPr>
      </w:pPr>
    </w:p>
    <w:p w14:paraId="1742B712" w14:textId="77777777" w:rsidR="00DF7C64" w:rsidRDefault="00000000">
      <w:pPr>
        <w:pStyle w:val="ListParagraph"/>
        <w:keepLines/>
        <w:numPr>
          <w:ilvl w:val="0"/>
          <w:numId w:val="1"/>
        </w:numPr>
        <w:ind w:left="357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All entries to be in digital format, either .JPEG or .PNG.</w:t>
      </w:r>
    </w:p>
    <w:p w14:paraId="7575DAB8" w14:textId="20BFBF88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</w:rPr>
        <w:t>Send entries via email to</w:t>
      </w:r>
      <w:r>
        <w:rPr>
          <w:rFonts w:ascii="Franklin Gothic Book" w:hAnsi="Franklin Gothic Book" w:cs="Arial"/>
          <w:bCs/>
          <w:color w:val="FF0000"/>
        </w:rPr>
        <w:t xml:space="preserve"> </w:t>
      </w:r>
      <w:hyperlink r:id="rId9">
        <w:r w:rsidR="00154D07">
          <w:rPr>
            <w:rStyle w:val="Hyperlink"/>
            <w:rFonts w:ascii="Franklin Gothic Book" w:hAnsi="Franklin Gothic Book" w:cs="Arial"/>
          </w:rPr>
          <w:t>registrationofficer@essexcycling.co.uk</w:t>
        </w:r>
      </w:hyperlink>
      <w:r>
        <w:rPr>
          <w:rFonts w:ascii="Franklin Gothic Book" w:hAnsi="Franklin Gothic Book" w:cs="Arial"/>
          <w:bCs/>
          <w:color w:val="000000" w:themeColor="text1"/>
        </w:rPr>
        <w:t>, using ‘Photo Competition’ as the subject, no later than the deadline which will be published in Spotlight magazine and on the Essex CTC website. For your convenience a list of the required details appears below for you to copy and paste into the email body:</w:t>
      </w:r>
    </w:p>
    <w:p w14:paraId="4554B2FD" w14:textId="77777777" w:rsidR="00DF7C64" w:rsidRDefault="00DF7C64">
      <w:pPr>
        <w:keepLines/>
        <w:rPr>
          <w:rFonts w:ascii="Franklin Gothic Book" w:hAnsi="Franklin Gothic Book" w:cs="Arial"/>
          <w:bCs/>
          <w:color w:val="000000" w:themeColor="text1"/>
        </w:rPr>
      </w:pPr>
    </w:p>
    <w:p w14:paraId="5D636E59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CyclingUK Membership Number:</w:t>
      </w:r>
    </w:p>
    <w:p w14:paraId="4A8D2F63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Email address:</w:t>
      </w:r>
    </w:p>
    <w:p w14:paraId="255FC7C0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I confirm that:</w:t>
      </w:r>
    </w:p>
    <w:p w14:paraId="667EE1F8" w14:textId="77777777" w:rsidR="00DF7C64" w:rsidRDefault="00000000">
      <w:pPr>
        <w:pStyle w:val="ListParagraph"/>
        <w:keepLines/>
        <w:numPr>
          <w:ilvl w:val="0"/>
          <w:numId w:val="2"/>
        </w:numPr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I have read and understood the rules of the competition and confirm the photo(s) submitted are my own work.</w:t>
      </w:r>
    </w:p>
    <w:p w14:paraId="2CAFE367" w14:textId="77777777" w:rsidR="00DF7C64" w:rsidRDefault="00000000">
      <w:pPr>
        <w:pStyle w:val="ListParagraph"/>
        <w:keepLines/>
        <w:numPr>
          <w:ilvl w:val="0"/>
          <w:numId w:val="2"/>
        </w:numPr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For photos where written consent is required, this is included with my application.</w:t>
      </w:r>
    </w:p>
    <w:p w14:paraId="72B3A701" w14:textId="77777777" w:rsidR="00DF7C64" w:rsidRDefault="00000000">
      <w:pPr>
        <w:pStyle w:val="ListParagraph"/>
        <w:keepLines/>
        <w:numPr>
          <w:ilvl w:val="0"/>
          <w:numId w:val="2"/>
        </w:numPr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I consent to the photo(s) being used in Spotlight, Club Web and Facebook pages.</w:t>
      </w:r>
    </w:p>
    <w:p w14:paraId="711AC13B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 xml:space="preserve">Photo 1 File Name:   </w:t>
      </w:r>
    </w:p>
    <w:p w14:paraId="2A73D59E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Photo 1 Title and Description (what, where, why taken):</w:t>
      </w:r>
    </w:p>
    <w:p w14:paraId="38D6D881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 xml:space="preserve">Photo 2 File Name:   </w:t>
      </w:r>
    </w:p>
    <w:p w14:paraId="253C98FE" w14:textId="77777777" w:rsidR="00DF7C64" w:rsidRDefault="00000000">
      <w:pPr>
        <w:keepLines/>
        <w:ind w:left="357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Photo 2 Title and Description (what, where, why taken):</w:t>
      </w:r>
    </w:p>
    <w:p w14:paraId="20C610BB" w14:textId="77777777" w:rsidR="00DF7C64" w:rsidRDefault="00DF7C64">
      <w:pPr>
        <w:keepLines/>
        <w:rPr>
          <w:rFonts w:ascii="Franklin Gothic Book" w:hAnsi="Franklin Gothic Book"/>
        </w:rPr>
      </w:pPr>
    </w:p>
    <w:p w14:paraId="697CA235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 w:cs="Arial"/>
          <w:bCs/>
          <w:color w:val="000000" w:themeColor="text1"/>
        </w:rPr>
        <w:t xml:space="preserve">The competition will be judged* in the first instance by a professional photographer who will select six entries to go forward to be </w:t>
      </w:r>
      <w:r>
        <w:rPr>
          <w:rFonts w:ascii="Franklin Gothic Book" w:hAnsi="Franklin Gothic Book"/>
        </w:rPr>
        <w:t>judged by secret ballot amongst those present at the Essex MG Christmas lunch.</w:t>
      </w:r>
    </w:p>
    <w:p w14:paraId="6D67C802" w14:textId="77777777" w:rsidR="00DF7C64" w:rsidRDefault="00000000">
      <w:pPr>
        <w:pStyle w:val="ListParagraph"/>
        <w:keepLines/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(If six or less entries have been submitted for the competition, all those submitted will go into the Christmas lunch secret ballot.)</w:t>
      </w:r>
    </w:p>
    <w:p w14:paraId="4170DF20" w14:textId="77777777" w:rsidR="00DF7C64" w:rsidRDefault="00000000">
      <w:pPr>
        <w:pStyle w:val="ListParagraph"/>
        <w:keepLines/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* The professional judge will use the following criteria:</w:t>
      </w:r>
    </w:p>
    <w:p w14:paraId="222CA5C5" w14:textId="77777777" w:rsidR="00DF7C64" w:rsidRDefault="00000000">
      <w:pPr>
        <w:pStyle w:val="ListParagraph"/>
        <w:keepLines/>
        <w:numPr>
          <w:ilvl w:val="0"/>
          <w:numId w:val="3"/>
        </w:numPr>
        <w:tabs>
          <w:tab w:val="left" w:pos="3686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Holds your interest</w:t>
      </w:r>
    </w:p>
    <w:p w14:paraId="25E0338F" w14:textId="77777777" w:rsidR="00DF7C64" w:rsidRPr="00154D07" w:rsidRDefault="00000000">
      <w:pPr>
        <w:pStyle w:val="ListParagraph"/>
        <w:keepLines/>
        <w:numPr>
          <w:ilvl w:val="0"/>
          <w:numId w:val="3"/>
        </w:numPr>
        <w:tabs>
          <w:tab w:val="left" w:pos="3686"/>
        </w:tabs>
        <w:jc w:val="both"/>
        <w:rPr>
          <w:rFonts w:ascii="Franklin Gothic Book" w:hAnsi="Franklin Gothic Book"/>
          <w:lang w:val="fr-FR"/>
        </w:rPr>
      </w:pPr>
      <w:r w:rsidRPr="00154D07">
        <w:rPr>
          <w:rFonts w:ascii="Franklin Gothic Book" w:hAnsi="Franklin Gothic Book"/>
          <w:lang w:val="fr-FR"/>
        </w:rPr>
        <w:t>Technical (composition / exposure / focus / colour)</w:t>
      </w:r>
    </w:p>
    <w:p w14:paraId="2526C93F" w14:textId="77777777" w:rsidR="00DF7C64" w:rsidRDefault="00000000">
      <w:pPr>
        <w:pStyle w:val="ListParagraph"/>
        <w:keepLines/>
        <w:numPr>
          <w:ilvl w:val="0"/>
          <w:numId w:val="3"/>
        </w:numPr>
        <w:tabs>
          <w:tab w:val="left" w:pos="3686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Emotional connection (story telling / humour / scenic / personal)</w:t>
      </w:r>
    </w:p>
    <w:p w14:paraId="5C0336A0" w14:textId="77777777" w:rsidR="00DF7C64" w:rsidRDefault="00DF7C64">
      <w:pPr>
        <w:keepLines/>
        <w:rPr>
          <w:rFonts w:ascii="Franklin Gothic Book" w:hAnsi="Franklin Gothic Book"/>
        </w:rPr>
      </w:pPr>
    </w:p>
    <w:p w14:paraId="02536F92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winner of the competition will have their name engraved on the photographic award trophy which they can retain for 12 months.</w:t>
      </w:r>
    </w:p>
    <w:p w14:paraId="55EBE68A" w14:textId="77777777" w:rsidR="00DF7C64" w:rsidRDefault="00DF7C64">
      <w:pPr>
        <w:keepLines/>
        <w:rPr>
          <w:rFonts w:ascii="Franklin Gothic Book" w:hAnsi="Franklin Gothic Book"/>
        </w:rPr>
      </w:pPr>
    </w:p>
    <w:p w14:paraId="55F8264F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Competition entries may be reproduced on the front cover or within the Spotlight magazine unless the entrant requests that it not be published.</w:t>
      </w:r>
    </w:p>
    <w:p w14:paraId="2BE27DF1" w14:textId="77777777" w:rsidR="00DF7C64" w:rsidRDefault="00DF7C64">
      <w:pPr>
        <w:keepLines/>
        <w:rPr>
          <w:rFonts w:ascii="Franklin Gothic Book" w:hAnsi="Franklin Gothic Book"/>
        </w:rPr>
      </w:pPr>
    </w:p>
    <w:p w14:paraId="2B0646D7" w14:textId="77777777" w:rsidR="00DF7C64" w:rsidRDefault="00000000">
      <w:pPr>
        <w:pStyle w:val="ListParagraph"/>
        <w:keepLines/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The Essex Member Group committee has discretion to withdraw any entry deemed not to be   appropriate.</w:t>
      </w:r>
    </w:p>
    <w:p w14:paraId="2AD87A1A" w14:textId="77777777" w:rsidR="00DF7C64" w:rsidRDefault="00DF7C64">
      <w:pPr>
        <w:rPr>
          <w:rFonts w:ascii="Franklin Gothic Book" w:hAnsi="Franklin Gothic Book" w:cs="Arial"/>
          <w:b/>
          <w:bCs/>
          <w:sz w:val="32"/>
        </w:rPr>
      </w:pPr>
    </w:p>
    <w:sectPr w:rsidR="00DF7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65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21FF" w14:textId="77777777" w:rsidR="009901D9" w:rsidRDefault="009901D9">
      <w:r>
        <w:separator/>
      </w:r>
    </w:p>
  </w:endnote>
  <w:endnote w:type="continuationSeparator" w:id="0">
    <w:p w14:paraId="032D3794" w14:textId="77777777" w:rsidR="009901D9" w:rsidRDefault="0099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3262" w14:textId="77777777" w:rsidR="002C41F3" w:rsidRDefault="002C4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6B61" w14:textId="7A3166AB" w:rsidR="00DF7C64" w:rsidRDefault="00000000" w:rsidP="002C41F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Essex Member Group Photographic Competition Rules V1.</w:t>
    </w:r>
    <w:r w:rsidR="002C41F3">
      <w:rPr>
        <w:sz w:val="20"/>
        <w:szCs w:val="20"/>
      </w:rPr>
      <w:t>4</w:t>
    </w:r>
    <w:r>
      <w:rPr>
        <w:sz w:val="20"/>
        <w:szCs w:val="20"/>
      </w:rPr>
      <w:t>.docx</w:t>
    </w:r>
    <w:r>
      <w:rPr>
        <w:sz w:val="20"/>
        <w:szCs w:val="20"/>
      </w:rPr>
      <w:fldChar w:fldCharType="end"/>
    </w:r>
  </w:p>
  <w:sdt>
    <w:sdtPr>
      <w:id w:val="-997264506"/>
      <w:docPartObj>
        <w:docPartGallery w:val="Page Numbers (Bottom of Page)"/>
        <w:docPartUnique/>
      </w:docPartObj>
    </w:sdtPr>
    <w:sdtContent>
      <w:p w14:paraId="7DB76271" w14:textId="77777777" w:rsidR="00DF7C64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5665" w14:textId="77777777" w:rsidR="00DF7C64" w:rsidRDefault="00000000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Essex Member Group Photographic Competition Rules V1.3.docx</w:t>
    </w:r>
    <w:r>
      <w:rPr>
        <w:sz w:val="20"/>
        <w:szCs w:val="20"/>
      </w:rPr>
      <w:fldChar w:fldCharType="end"/>
    </w:r>
  </w:p>
  <w:sdt>
    <w:sdtPr>
      <w:id w:val="-739019948"/>
      <w:docPartObj>
        <w:docPartGallery w:val="Page Numbers (Bottom of Page)"/>
        <w:docPartUnique/>
      </w:docPartObj>
    </w:sdtPr>
    <w:sdtContent>
      <w:p w14:paraId="76E74A90" w14:textId="77777777" w:rsidR="00DF7C64" w:rsidRDefault="00000000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FEE0" w14:textId="77777777" w:rsidR="009901D9" w:rsidRDefault="009901D9">
      <w:r>
        <w:separator/>
      </w:r>
    </w:p>
  </w:footnote>
  <w:footnote w:type="continuationSeparator" w:id="0">
    <w:p w14:paraId="745B5DC2" w14:textId="77777777" w:rsidR="009901D9" w:rsidRDefault="0099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8654" w14:textId="77777777" w:rsidR="002C41F3" w:rsidRDefault="002C4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7D30" w14:textId="71D04E8F" w:rsidR="00DF7C64" w:rsidRDefault="00000000">
    <w:pPr>
      <w:pStyle w:val="Header"/>
      <w:rPr>
        <w:rFonts w:ascii="Franklin Gothic Book" w:hAnsi="Franklin Gothic Book"/>
      </w:rPr>
    </w:pPr>
    <w:r>
      <w:rPr>
        <w:noProof/>
      </w:rPr>
      <w:pict w14:anchorId="787BC054">
        <v:rect id="Text Box 2" o:spid="_x0000_s1026" style="position:absolute;margin-left:350.25pt;margin-top:-35.4pt;width:171.3pt;height:20.9pt;z-index:-251659264;visibility:visible;mso-wrap-style:square;mso-height-percent:200;mso-wrap-distance-left:9pt;mso-wrap-distance-top:3.55pt;mso-wrap-distance-right:9pt;mso-wrap-distance-bottom:4.55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" o:allowincell="f" stroked="f" strokeweight="0">
          <v:textbox style="mso-fit-shape-to-text:t">
            <w:txbxContent>
              <w:p w14:paraId="1654F2E4" w14:textId="77777777" w:rsidR="00DF7C64" w:rsidRDefault="00DF7C64">
                <w:pPr>
                  <w:pStyle w:val="FrameContents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C34B" w14:textId="1286B8CC" w:rsidR="00DF7C64" w:rsidRDefault="00000000">
    <w:pPr>
      <w:pStyle w:val="Header"/>
      <w:rPr>
        <w:rFonts w:ascii="Franklin Gothic Book" w:hAnsi="Franklin Gothic Book"/>
      </w:rPr>
    </w:pPr>
    <w:r>
      <w:rPr>
        <w:noProof/>
      </w:rPr>
      <w:pict w14:anchorId="143BD0DF">
        <v:rect id="_x0000_s1025" style="position:absolute;margin-left:350.25pt;margin-top:-35.4pt;width:171.3pt;height:20.9pt;z-index:-251658240;visibility:visible;mso-wrap-style:square;mso-height-percent:200;mso-wrap-distance-left:9pt;mso-wrap-distance-top:3.55pt;mso-wrap-distance-right:9pt;mso-wrap-distance-bottom:4.55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" o:allowincell="f" stroked="f" strokeweight="0">
          <v:textbox style="mso-fit-shape-to-text:t">
            <w:txbxContent>
              <w:p w14:paraId="4112801B" w14:textId="77777777" w:rsidR="00DF7C64" w:rsidRDefault="00DF7C64">
                <w:pPr>
                  <w:pStyle w:val="FrameContents"/>
                  <w:rPr>
                    <w:color w:val="000000"/>
                  </w:rPr>
                </w:pPr>
              </w:p>
            </w:txbxContent>
          </v:textbox>
          <w10:wrap type="squar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1387"/>
    <w:multiLevelType w:val="multilevel"/>
    <w:tmpl w:val="118433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17C3E2A"/>
    <w:multiLevelType w:val="multilevel"/>
    <w:tmpl w:val="FF842280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738F0F10"/>
    <w:multiLevelType w:val="multilevel"/>
    <w:tmpl w:val="0692715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EE03213"/>
    <w:multiLevelType w:val="multilevel"/>
    <w:tmpl w:val="9162E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420106">
    <w:abstractNumId w:val="0"/>
  </w:num>
  <w:num w:numId="2" w16cid:durableId="278267932">
    <w:abstractNumId w:val="1"/>
  </w:num>
  <w:num w:numId="3" w16cid:durableId="25831956">
    <w:abstractNumId w:val="2"/>
  </w:num>
  <w:num w:numId="4" w16cid:durableId="178500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1" w:cryptProviderType="rsaAES" w:cryptAlgorithmClass="hash" w:cryptAlgorithmType="typeAny" w:cryptAlgorithmSid="14" w:cryptSpinCount="100000" w:hash="jNc/9OPQyU1+uIen2hh/QVcTvVpjvAzRPY+iO5OWliPJG/PQOyWFSCbgK2OrRVvLrli44IrU3VwDeyBLMSt+Ug==" w:salt="cosukWgrkLL7cX85QhgEYw==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C64"/>
    <w:rsid w:val="00154D07"/>
    <w:rsid w:val="002C41F3"/>
    <w:rsid w:val="00335B20"/>
    <w:rsid w:val="00384E3B"/>
    <w:rsid w:val="00820201"/>
    <w:rsid w:val="00841AAE"/>
    <w:rsid w:val="009901D9"/>
    <w:rsid w:val="00CF00C6"/>
    <w:rsid w:val="00D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5AE6"/>
  <w15:docId w15:val="{25A6777F-3746-41C6-B8F7-7C232E7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5A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441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22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26A46"/>
    <w:pPr>
      <w:spacing w:before="480" w:after="240" w:line="312" w:lineRule="atLeast"/>
      <w:outlineLvl w:val="2"/>
    </w:pPr>
    <w:rPr>
      <w:rFonts w:ascii="Arial" w:hAnsi="Arial" w:cs="Arial"/>
      <w:color w:val="009FDA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sid w:val="00653CB0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qFormat/>
    <w:rsid w:val="00653CB0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qFormat/>
    <w:rsid w:val="00653CB0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qFormat/>
    <w:rsid w:val="00826A46"/>
    <w:rPr>
      <w:rFonts w:ascii="Arial" w:hAnsi="Arial" w:cs="Arial"/>
      <w:color w:val="009FDA"/>
      <w:sz w:val="31"/>
      <w:szCs w:val="31"/>
    </w:rPr>
  </w:style>
  <w:style w:type="character" w:customStyle="1" w:styleId="Heading2Char">
    <w:name w:val="Heading 2 Char"/>
    <w:link w:val="Heading2"/>
    <w:semiHidden/>
    <w:qFormat/>
    <w:rsid w:val="00C422F4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22F4"/>
    <w:rPr>
      <w:b/>
      <w:bCs/>
      <w:strike w:val="0"/>
      <w:dstrike w:val="0"/>
      <w:color w:val="782327"/>
      <w:u w:val="none"/>
      <w:effect w:val="none"/>
    </w:rPr>
  </w:style>
  <w:style w:type="character" w:styleId="CommentReference">
    <w:name w:val="annotation reference"/>
    <w:qFormat/>
    <w:rsid w:val="00845797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845797"/>
    <w:rPr>
      <w:lang w:val="en-US" w:eastAsia="en-US"/>
    </w:rPr>
  </w:style>
  <w:style w:type="character" w:customStyle="1" w:styleId="CommentSubjectChar">
    <w:name w:val="Comment Subject Char"/>
    <w:link w:val="CommentSubject"/>
    <w:qFormat/>
    <w:rsid w:val="00845797"/>
    <w:rPr>
      <w:b/>
      <w:bCs/>
      <w:lang w:val="en-US" w:eastAsia="en-US"/>
    </w:rPr>
  </w:style>
  <w:style w:type="character" w:styleId="Mention">
    <w:name w:val="Mention"/>
    <w:uiPriority w:val="99"/>
    <w:semiHidden/>
    <w:unhideWhenUsed/>
    <w:qFormat/>
    <w:rsid w:val="00F32DD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7B60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B60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qFormat/>
    <w:rsid w:val="000441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efaultParagraphFont"/>
    <w:qFormat/>
    <w:rsid w:val="00557804"/>
  </w:style>
  <w:style w:type="character" w:styleId="PlaceholderText">
    <w:name w:val="Placeholder Text"/>
    <w:basedOn w:val="DefaultParagraphFont"/>
    <w:uiPriority w:val="99"/>
    <w:semiHidden/>
    <w:qFormat/>
    <w:rsid w:val="00646D5B"/>
    <w:rPr>
      <w:color w:val="66666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653CB0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653CB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rsid w:val="00653CB0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826A46"/>
    <w:pPr>
      <w:spacing w:beforeAutospacing="1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rsid w:val="00845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45797"/>
    <w:rPr>
      <w:b/>
      <w:bCs/>
    </w:rPr>
  </w:style>
  <w:style w:type="paragraph" w:styleId="ListParagraph">
    <w:name w:val="List Paragraph"/>
    <w:basedOn w:val="Normal"/>
    <w:uiPriority w:val="34"/>
    <w:qFormat/>
    <w:rsid w:val="00492BEA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numbering" w:customStyle="1" w:styleId="CurrentList1">
    <w:name w:val="Current List1"/>
    <w:uiPriority w:val="99"/>
    <w:qFormat/>
    <w:rsid w:val="00343366"/>
  </w:style>
  <w:style w:type="table" w:styleId="TableGrid">
    <w:name w:val="Table Grid"/>
    <w:basedOn w:val="TableNormal"/>
    <w:rsid w:val="0062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cycling.co.uk/?page_id=3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ionofficer@essexcycling.co.uk?subject=Photo%20Competi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D899-8E49-41E2-8B47-FF4649D4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2409</Characters>
  <Application>Microsoft Office Word</Application>
  <DocSecurity>8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Lyn Thompson</dc:creator>
  <dc:description/>
  <cp:lastModifiedBy>Bob Baigent</cp:lastModifiedBy>
  <cp:revision>4</cp:revision>
  <cp:lastPrinted>2018-02-01T12:01:00Z</cp:lastPrinted>
  <dcterms:created xsi:type="dcterms:W3CDTF">2026-03-26T18:11:00Z</dcterms:created>
  <dcterms:modified xsi:type="dcterms:W3CDTF">2026-03-26T18:39:00Z</dcterms:modified>
  <dc:language>en-GB</dc:language>
</cp:coreProperties>
</file>